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95" w:rsidRDefault="00FB2E95" w:rsidP="00FB2E95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«Перечень лекарственных препаратов, назначаемых по решению врачебной комиссии», не входящих в «Перечень жизненно необходимых и важнейших лекарственных препаратов на 2022 год, а также перечней лекарственных препаратов для медицинского применения и минимального ассортимента лекарственных препаратов, необходимых </w:t>
      </w:r>
    </w:p>
    <w:p w:rsidR="00FB2E95" w:rsidRDefault="00FB2E95" w:rsidP="00FB2E95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для оказания медицинской помощи».</w:t>
      </w:r>
    </w:p>
    <w:p w:rsidR="00FB2E95" w:rsidRDefault="00FB2E95" w:rsidP="00FB2E95">
      <w:pPr>
        <w:rPr>
          <w:sz w:val="28"/>
        </w:rPr>
      </w:pPr>
    </w:p>
    <w:p w:rsidR="00FB2E95" w:rsidRDefault="00FB2E95" w:rsidP="00FB2E95">
      <w:pPr>
        <w:rPr>
          <w:sz w:val="28"/>
        </w:rPr>
      </w:pPr>
    </w:p>
    <w:p w:rsidR="00FB2E95" w:rsidRDefault="00FB2E95" w:rsidP="00FB2E95">
      <w:pPr>
        <w:spacing w:line="360" w:lineRule="auto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Рибоксин</w:t>
      </w:r>
      <w:proofErr w:type="spellEnd"/>
      <w:r>
        <w:rPr>
          <w:sz w:val="28"/>
        </w:rPr>
        <w:t>;</w:t>
      </w:r>
    </w:p>
    <w:p w:rsidR="00FB2E95" w:rsidRDefault="00FB2E95" w:rsidP="00FB2E95">
      <w:pPr>
        <w:spacing w:line="360" w:lineRule="auto"/>
        <w:rPr>
          <w:sz w:val="28"/>
        </w:rPr>
      </w:pPr>
      <w:r>
        <w:rPr>
          <w:sz w:val="28"/>
        </w:rPr>
        <w:t>-Дибазол;</w:t>
      </w:r>
    </w:p>
    <w:p w:rsidR="00FB2E95" w:rsidRDefault="00FB2E95" w:rsidP="00FB2E95">
      <w:pPr>
        <w:spacing w:line="360" w:lineRule="auto"/>
        <w:rPr>
          <w:sz w:val="28"/>
        </w:rPr>
      </w:pPr>
      <w:r>
        <w:rPr>
          <w:sz w:val="28"/>
        </w:rPr>
        <w:t>- Солодки корня сироп;</w:t>
      </w:r>
    </w:p>
    <w:p w:rsidR="00FB2E95" w:rsidRDefault="00FB2E95" w:rsidP="00FB2E95">
      <w:pPr>
        <w:spacing w:line="360" w:lineRule="auto"/>
        <w:rPr>
          <w:sz w:val="28"/>
        </w:rPr>
      </w:pPr>
      <w:r>
        <w:rPr>
          <w:sz w:val="28"/>
        </w:rPr>
        <w:t>- Сироп шиповника;</w:t>
      </w:r>
    </w:p>
    <w:p w:rsidR="00FB2E95" w:rsidRDefault="00FB2E95" w:rsidP="00FB2E95">
      <w:pPr>
        <w:spacing w:line="360" w:lineRule="auto"/>
        <w:rPr>
          <w:sz w:val="28"/>
        </w:rPr>
      </w:pPr>
      <w:r>
        <w:rPr>
          <w:sz w:val="28"/>
        </w:rPr>
        <w:t>- Анальгин;</w:t>
      </w:r>
    </w:p>
    <w:p w:rsidR="00FB2E95" w:rsidRDefault="00FB2E95" w:rsidP="00FB2E95">
      <w:pPr>
        <w:spacing w:line="360" w:lineRule="auto"/>
        <w:rPr>
          <w:sz w:val="28"/>
        </w:rPr>
      </w:pPr>
      <w:r>
        <w:rPr>
          <w:sz w:val="28"/>
        </w:rPr>
        <w:t xml:space="preserve">- </w:t>
      </w:r>
      <w:proofErr w:type="spellStart"/>
      <w:proofErr w:type="gramStart"/>
      <w:r>
        <w:rPr>
          <w:sz w:val="28"/>
        </w:rPr>
        <w:t>Гамма-аминомасляная</w:t>
      </w:r>
      <w:proofErr w:type="spellEnd"/>
      <w:proofErr w:type="gramEnd"/>
      <w:r>
        <w:rPr>
          <w:sz w:val="28"/>
        </w:rPr>
        <w:t xml:space="preserve"> кислота (</w:t>
      </w:r>
      <w:proofErr w:type="spellStart"/>
      <w:r>
        <w:rPr>
          <w:sz w:val="28"/>
        </w:rPr>
        <w:t>аминолон</w:t>
      </w:r>
      <w:proofErr w:type="spellEnd"/>
      <w:r>
        <w:rPr>
          <w:sz w:val="28"/>
        </w:rPr>
        <w:t>);</w:t>
      </w:r>
    </w:p>
    <w:p w:rsidR="00FB2E95" w:rsidRDefault="00FB2E95" w:rsidP="00FB2E95">
      <w:pPr>
        <w:spacing w:line="360" w:lineRule="auto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Алимемазин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тералиджен</w:t>
      </w:r>
      <w:proofErr w:type="spellEnd"/>
      <w:r>
        <w:rPr>
          <w:sz w:val="28"/>
        </w:rPr>
        <w:t>);</w:t>
      </w:r>
    </w:p>
    <w:p w:rsidR="00FB2E95" w:rsidRDefault="00FB2E95" w:rsidP="00FB2E95">
      <w:pPr>
        <w:spacing w:line="360" w:lineRule="auto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Хлорпротиксен</w:t>
      </w:r>
      <w:proofErr w:type="spellEnd"/>
      <w:r>
        <w:rPr>
          <w:sz w:val="28"/>
        </w:rPr>
        <w:t>;</w:t>
      </w:r>
    </w:p>
    <w:p w:rsidR="00FB2E95" w:rsidRDefault="00FB2E95" w:rsidP="00FB2E95">
      <w:pPr>
        <w:spacing w:line="360" w:lineRule="auto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Фенибут</w:t>
      </w:r>
      <w:proofErr w:type="spellEnd"/>
      <w:r>
        <w:rPr>
          <w:sz w:val="28"/>
        </w:rPr>
        <w:t>;</w:t>
      </w:r>
    </w:p>
    <w:p w:rsidR="00FB2E95" w:rsidRDefault="00FB2E95" w:rsidP="00FB2E95">
      <w:pPr>
        <w:spacing w:line="360" w:lineRule="auto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Пантокальцин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пантогам</w:t>
      </w:r>
      <w:proofErr w:type="spellEnd"/>
      <w:r>
        <w:rPr>
          <w:sz w:val="28"/>
        </w:rPr>
        <w:t>);</w:t>
      </w:r>
    </w:p>
    <w:p w:rsidR="00FB2E95" w:rsidRDefault="00FB2E95" w:rsidP="00FB2E95">
      <w:pPr>
        <w:spacing w:line="360" w:lineRule="auto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Пикамилон</w:t>
      </w:r>
      <w:proofErr w:type="spellEnd"/>
      <w:r>
        <w:rPr>
          <w:sz w:val="28"/>
        </w:rPr>
        <w:t>;</w:t>
      </w:r>
    </w:p>
    <w:p w:rsidR="00FB2E95" w:rsidRDefault="00FB2E95" w:rsidP="00FB2E95">
      <w:pPr>
        <w:spacing w:line="360" w:lineRule="auto"/>
        <w:rPr>
          <w:sz w:val="28"/>
        </w:rPr>
      </w:pPr>
      <w:r>
        <w:rPr>
          <w:sz w:val="28"/>
        </w:rPr>
        <w:t>- Глютаминовая кислота;</w:t>
      </w:r>
    </w:p>
    <w:p w:rsidR="00FB2E95" w:rsidRDefault="00FB2E95" w:rsidP="00FB2E95">
      <w:pPr>
        <w:spacing w:line="360" w:lineRule="auto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Сульфацил</w:t>
      </w:r>
      <w:proofErr w:type="spellEnd"/>
      <w:r>
        <w:rPr>
          <w:sz w:val="28"/>
        </w:rPr>
        <w:t xml:space="preserve"> натрия 20%;</w:t>
      </w:r>
    </w:p>
    <w:p w:rsidR="00FB2E95" w:rsidRDefault="00FB2E95" w:rsidP="00FB2E95">
      <w:pPr>
        <w:spacing w:line="360" w:lineRule="auto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Элькар</w:t>
      </w:r>
      <w:proofErr w:type="spellEnd"/>
    </w:p>
    <w:p w:rsidR="00FB2E95" w:rsidRDefault="00FB2E95" w:rsidP="00FB2E95">
      <w:pPr>
        <w:spacing w:line="360" w:lineRule="auto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Церебролизат</w:t>
      </w:r>
      <w:proofErr w:type="spellEnd"/>
    </w:p>
    <w:p w:rsidR="00FB2E95" w:rsidRDefault="00FB2E95" w:rsidP="00FB2E95">
      <w:pPr>
        <w:spacing w:line="360" w:lineRule="auto"/>
        <w:rPr>
          <w:sz w:val="28"/>
        </w:rPr>
      </w:pPr>
    </w:p>
    <w:p w:rsidR="00057334" w:rsidRDefault="00057334"/>
    <w:sectPr w:rsidR="00057334" w:rsidSect="0005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E95"/>
    <w:rsid w:val="00057334"/>
    <w:rsid w:val="00FB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2022-09-21T09:40:00Z</dcterms:created>
  <dcterms:modified xsi:type="dcterms:W3CDTF">2022-09-21T09:41:00Z</dcterms:modified>
</cp:coreProperties>
</file>